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  <w:t>二○二三年全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  <w:t>区</w:t>
      </w:r>
      <w:r>
        <w:rPr>
          <w:rFonts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  <w:t>预算执行情况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</w:pPr>
      <w:r>
        <w:rPr>
          <w:rFonts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  <w:t>二○二四年全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  <w:t>区</w:t>
      </w:r>
      <w:r>
        <w:rPr>
          <w:rFonts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  <w:t>预算</w:t>
      </w: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  <w:t>草案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华文中宋" w:hAnsi="华文中宋" w:eastAsia="华文中宋" w:cs="华文中宋"/>
          <w:b/>
          <w:bCs/>
          <w:color w:val="000000"/>
          <w:kern w:val="0"/>
          <w:sz w:val="55"/>
          <w:szCs w:val="55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  <w:t>晋城市城区财政局</w:t>
      </w:r>
      <w:r>
        <w:rPr>
          <w:rFonts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  <w:t>编制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  <w:t>2024年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  <w:t>3</w:t>
      </w:r>
      <w:r>
        <w:rPr>
          <w:rFonts w:ascii="楷体_GB2312" w:hAnsi="楷体_GB2312" w:eastAsia="楷体_GB2312" w:cs="楷体_GB2312"/>
          <w:b/>
          <w:bCs/>
          <w:color w:val="000000"/>
          <w:kern w:val="0"/>
          <w:sz w:val="36"/>
          <w:szCs w:val="36"/>
          <w:lang w:val="en-US" w:eastAsia="zh-CN" w:bidi="ar"/>
        </w:rPr>
        <w:t>月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FZShuSong-Z01" w:hAnsi="FZShuSong-Z01" w:eastAsia="FZShuSong-Z01" w:cs="FZShuSong-Z01"/>
          <w:b/>
          <w:bCs/>
          <w:color w:val="000000"/>
          <w:kern w:val="0"/>
          <w:sz w:val="40"/>
          <w:szCs w:val="40"/>
          <w:lang w:val="en-US" w:eastAsia="zh-CN" w:bidi="ar"/>
        </w:rPr>
        <w:t>目 录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表一、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</w:t>
      </w:r>
      <w:r>
        <w:rPr>
          <w:rFonts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一般公共预算收支执行情况总表</w:t>
      </w:r>
      <w:r>
        <w:rPr>
          <w:rFonts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晋城市城区2023年一般公共预算收入完成情况表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表三、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晋城市城区2023年一般公共预算支出执行情况表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表四、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晋城市城区2023年动支预备费情况表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表五、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晋城市城区2023年政府性基金收支情况总表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表六、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晋城市城区2023年政府性基金预算收入完成情况表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六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晋城市城区2023年政府性基金预算支出执行情况表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七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晋城市城区2023年国有资本经营预算收支情况表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八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晋城市城区2023年社会保险基金预算收入完成情况表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九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晋城市城区023年社会保险基金预算收入完成情况表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表十、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晋城市城区2023年社会保险基金预算支出执行情况表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表十一、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年一般公共预算收支平衡表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表十二、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晋城市城区2024年一般公共预算收入预期情况表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表十三、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晋城市城区2024年一般公共预算支出总表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表十四、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晋城市城区2024年一般公共预算支出表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表十五、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晋城市城区2024年一般公共预算支出明细表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表十六、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晋城市城区2024年一般公共预算支出分经济科目表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表十七、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晋城市城区2024年一般公共预算基本支出表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表十八、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晋城市城区2024年政府性基金预算收支表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表十九、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晋城市城区2024年政府性基金收入预期表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表二十、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晋城市城区2024年政府性基金预算支出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表二十一、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晋城市城区2024年国有资本经营预算收支预算情况表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表二十二、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晋城市城区2024年社会保险基金预算收支情况总表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表二十三、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晋城市城区2024年社会保险基金预算收入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表二十四、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晋城市城区2024年社会保险基金预算支出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表二十五、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晋城市城区2023年政府债务执行情况表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表二十六、</w:t>
      </w:r>
      <w:r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>晋城市城区2024年一般公共预算支出“三公”经费预算表</w:t>
      </w:r>
      <w:r>
        <w:rPr>
          <w:rFonts w:hint="default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FZLiShu-S01" w:hAnsi="FZLiShu-S01" w:eastAsia="FZLiShu-S01" w:cs="FZLiShu-S01"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huSong-Z0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LiShu-S0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ZDYwOWY2YWUwMDQzMzdjZDczN2QyZDI0NDllOTUifQ=="/>
  </w:docVars>
  <w:rsids>
    <w:rsidRoot w:val="1E2D2C8E"/>
    <w:rsid w:val="04B8274F"/>
    <w:rsid w:val="07E4251B"/>
    <w:rsid w:val="10EA74E5"/>
    <w:rsid w:val="1315639F"/>
    <w:rsid w:val="1BE57A8B"/>
    <w:rsid w:val="1E2D2C8E"/>
    <w:rsid w:val="2CF75ED7"/>
    <w:rsid w:val="305D5DD5"/>
    <w:rsid w:val="3BF503D1"/>
    <w:rsid w:val="3D622C7D"/>
    <w:rsid w:val="57160908"/>
    <w:rsid w:val="73610D05"/>
    <w:rsid w:val="7B8B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6">
    <w:name w:val="font41"/>
    <w:basedOn w:val="4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2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2024-04-03T01:26:00Z</dcterms:created>
  <dc:creator>Administrator</dc:creator>
  <cp:lastModifiedBy>Administrator</cp:lastModifiedBy>
  <cp:lastPrinted>2024-04-03T08:51:00Z</cp:lastPrinted>
  <dcterms:modified xsi:type="dcterms:W3CDTF">2024-04-08T08:56:58Z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0230466A18434D428D4A3A4A6F4C4621_11</vt:lpwstr>
  </property>
</Properties>
</file>